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8A" w:rsidRDefault="00343E2E" w:rsidP="00737618">
      <w:pPr>
        <w:spacing w:after="0"/>
        <w:ind w:left="-567"/>
        <w:jc w:val="center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    </w:t>
      </w:r>
    </w:p>
    <w:p w:rsidR="00737618" w:rsidRPr="003E048A" w:rsidRDefault="00737618" w:rsidP="0073761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E048A" w:rsidRPr="003E048A" w:rsidRDefault="003E048A" w:rsidP="003E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48A" w:rsidRPr="003E048A" w:rsidRDefault="003E048A" w:rsidP="003E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48A" w:rsidRPr="003E048A" w:rsidRDefault="003E048A" w:rsidP="003E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48A" w:rsidRPr="003E048A" w:rsidRDefault="003E048A" w:rsidP="003E048A">
      <w:pPr>
        <w:spacing w:after="0"/>
        <w:jc w:val="center"/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</w:pPr>
      <w:r w:rsidRPr="003E048A">
        <w:rPr>
          <w:rFonts w:ascii="Times New Roman" w:hAnsi="Times New Roman" w:cs="Times New Roman"/>
          <w:b/>
          <w:color w:val="006600"/>
          <w:sz w:val="36"/>
          <w:szCs w:val="36"/>
        </w:rPr>
        <w:t>Методические рекомендации</w:t>
      </w:r>
    </w:p>
    <w:p w:rsidR="003E048A" w:rsidRPr="003E048A" w:rsidRDefault="003E048A" w:rsidP="003E048A">
      <w:pPr>
        <w:spacing w:after="0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3E048A">
        <w:rPr>
          <w:rFonts w:ascii="Times New Roman" w:hAnsi="Times New Roman" w:cs="Times New Roman"/>
          <w:b/>
          <w:color w:val="006600"/>
          <w:sz w:val="36"/>
          <w:szCs w:val="36"/>
        </w:rPr>
        <w:t>«Подготовка педагога дополнительного образования к нетрадиционному занятию»</w:t>
      </w:r>
    </w:p>
    <w:p w:rsidR="003E048A" w:rsidRPr="003E048A" w:rsidRDefault="003E048A" w:rsidP="003E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48A" w:rsidRPr="003E048A" w:rsidRDefault="00A52582" w:rsidP="003E0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ABB6847" wp14:editId="729C4867">
            <wp:simplePos x="0" y="0"/>
            <wp:positionH relativeFrom="column">
              <wp:posOffset>1584960</wp:posOffset>
            </wp:positionH>
            <wp:positionV relativeFrom="paragraph">
              <wp:posOffset>312420</wp:posOffset>
            </wp:positionV>
            <wp:extent cx="3211195" cy="2141855"/>
            <wp:effectExtent l="0" t="0" r="8255" b="0"/>
            <wp:wrapNone/>
            <wp:docPr id="1" name="Рисунок 1" descr="C:\Documents and Settings\Admin\Рабочий стол\School Distrtict G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chool Distrtict Gr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48A" w:rsidRPr="003E048A" w:rsidRDefault="003E048A" w:rsidP="003E04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571" w:type="dxa"/>
        <w:tblInd w:w="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048A" w:rsidRPr="003E048A" w:rsidTr="003E048A">
        <w:tc>
          <w:tcPr>
            <w:tcW w:w="4785" w:type="dxa"/>
          </w:tcPr>
          <w:p w:rsidR="003E048A" w:rsidRPr="003E048A" w:rsidRDefault="003E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52582" w:rsidRDefault="00A52582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A52582" w:rsidRDefault="00A52582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A52582" w:rsidRDefault="00A52582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A52582" w:rsidRDefault="00A52582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A52582" w:rsidRDefault="00A52582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A52582" w:rsidRDefault="00A52582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A52582" w:rsidRDefault="00A52582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A52582" w:rsidRDefault="00A52582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A52582" w:rsidRDefault="00A52582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A52582" w:rsidRDefault="00A52582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A52582" w:rsidRDefault="00A52582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A52582" w:rsidRDefault="00A52582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A52582" w:rsidRDefault="00A52582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3E048A" w:rsidRPr="003E048A" w:rsidRDefault="003E048A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3E048A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Составитель: </w:t>
            </w:r>
          </w:p>
          <w:p w:rsidR="003E048A" w:rsidRDefault="00737618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Беленкова Е.М.</w:t>
            </w:r>
          </w:p>
          <w:p w:rsidR="00737618" w:rsidRPr="003E048A" w:rsidRDefault="00737618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 ДО</w:t>
            </w:r>
          </w:p>
        </w:tc>
      </w:tr>
    </w:tbl>
    <w:p w:rsidR="003E048A" w:rsidRPr="003E048A" w:rsidRDefault="003E048A" w:rsidP="003E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582" w:rsidRDefault="00A52582" w:rsidP="003E048A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A52582" w:rsidRDefault="00A52582" w:rsidP="003E048A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A52582" w:rsidRDefault="00A52582" w:rsidP="003E048A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3E048A" w:rsidRDefault="00737618" w:rsidP="003E048A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color w:val="006600"/>
          <w:sz w:val="24"/>
          <w:szCs w:val="24"/>
        </w:rPr>
        <w:t>Бодайбо</w:t>
      </w:r>
    </w:p>
    <w:p w:rsidR="009A0A8E" w:rsidRDefault="009A0A8E" w:rsidP="003E048A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color w:val="006600"/>
          <w:sz w:val="24"/>
          <w:szCs w:val="24"/>
        </w:rPr>
        <w:t>2018 г</w:t>
      </w:r>
    </w:p>
    <w:p w:rsidR="00737618" w:rsidRDefault="00737618" w:rsidP="003E048A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737618" w:rsidRDefault="00737618" w:rsidP="003E048A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737618" w:rsidRDefault="00737618" w:rsidP="003E048A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6D4571" w:rsidRDefault="006D4571" w:rsidP="003E048A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3E048A" w:rsidRPr="003E048A" w:rsidRDefault="003E048A" w:rsidP="00BD20B1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GoBack"/>
      <w:bookmarkEnd w:id="0"/>
    </w:p>
    <w:p w:rsidR="009F42D9" w:rsidRPr="00A52582" w:rsidRDefault="00090B77" w:rsidP="00BD20B1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Нетрадиционные формы занятий </w:t>
      </w:r>
      <w:proofErr w:type="gramStart"/>
      <w:r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</w:t>
      </w:r>
      <w:proofErr w:type="gramEnd"/>
      <w:r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E3587D" w:rsidRPr="00A52582" w:rsidRDefault="009F42D9" w:rsidP="00090B77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proofErr w:type="gramStart"/>
      <w:r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у</w:t>
      </w:r>
      <w:r w:rsidR="00090B77"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чреждении</w:t>
      </w:r>
      <w:proofErr w:type="gramEnd"/>
      <w:r w:rsidR="00090B77"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дополнительного образования детей</w:t>
      </w:r>
    </w:p>
    <w:p w:rsidR="00090B77" w:rsidRPr="00A52582" w:rsidRDefault="00090B77" w:rsidP="00090B77">
      <w:pPr>
        <w:spacing w:after="0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090B77" w:rsidRPr="00A52582" w:rsidRDefault="00090B77" w:rsidP="00090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Нетрадиционное или нестандартное занятие выходит за рамки </w:t>
      </w:r>
      <w:proofErr w:type="gramStart"/>
      <w:r w:rsidRPr="00A52582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Pr="00A52582">
        <w:rPr>
          <w:rFonts w:ascii="Times New Roman" w:hAnsi="Times New Roman" w:cs="Times New Roman"/>
          <w:sz w:val="28"/>
          <w:szCs w:val="28"/>
        </w:rPr>
        <w:t xml:space="preserve">. Оно несёт в себе элементы нового, рассчитано на совместную взаимообогащающую работу педагога и обучающихся. </w:t>
      </w:r>
    </w:p>
    <w:p w:rsidR="00090B77" w:rsidRPr="00A52582" w:rsidRDefault="00090B77" w:rsidP="00BD03E8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Отличительные особенности</w:t>
      </w:r>
    </w:p>
    <w:p w:rsidR="009234E9" w:rsidRPr="00A52582" w:rsidRDefault="00BD03E8" w:rsidP="00090B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изменение временных рамок;</w:t>
      </w:r>
    </w:p>
    <w:p w:rsidR="009234E9" w:rsidRPr="00A52582" w:rsidRDefault="00BD03E8" w:rsidP="00090B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место проведения;</w:t>
      </w:r>
    </w:p>
    <w:p w:rsidR="009234E9" w:rsidRPr="00A52582" w:rsidRDefault="00BD03E8" w:rsidP="00090B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использование внепрограммного материала;</w:t>
      </w:r>
    </w:p>
    <w:p w:rsidR="009234E9" w:rsidRPr="00A52582" w:rsidRDefault="00BD03E8" w:rsidP="00090B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организация коллективной деятельности в сочетании с индивидуальным творчеством </w:t>
      </w:r>
      <w:proofErr w:type="gramStart"/>
      <w:r w:rsidR="009F42D9" w:rsidRPr="00A52582">
        <w:rPr>
          <w:rFonts w:ascii="Times New Roman" w:hAnsi="Times New Roman" w:cs="Times New Roman"/>
          <w:sz w:val="28"/>
          <w:szCs w:val="28"/>
        </w:rPr>
        <w:t>об</w:t>
      </w:r>
      <w:r w:rsidRPr="00A52582">
        <w:rPr>
          <w:rFonts w:ascii="Times New Roman" w:hAnsi="Times New Roman" w:cs="Times New Roman"/>
          <w:sz w:val="28"/>
          <w:szCs w:val="28"/>
        </w:rPr>
        <w:t>уча</w:t>
      </w:r>
      <w:r w:rsidR="009F42D9" w:rsidRPr="00A52582">
        <w:rPr>
          <w:rFonts w:ascii="Times New Roman" w:hAnsi="Times New Roman" w:cs="Times New Roman"/>
          <w:sz w:val="28"/>
          <w:szCs w:val="28"/>
        </w:rPr>
        <w:t>ю</w:t>
      </w:r>
      <w:r w:rsidRPr="00A5258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52582">
        <w:rPr>
          <w:rFonts w:ascii="Times New Roman" w:hAnsi="Times New Roman" w:cs="Times New Roman"/>
          <w:sz w:val="28"/>
          <w:szCs w:val="28"/>
        </w:rPr>
        <w:t>;</w:t>
      </w:r>
    </w:p>
    <w:p w:rsidR="009234E9" w:rsidRPr="00A52582" w:rsidRDefault="00BD03E8" w:rsidP="00090B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привлечение для организации занятия людей разных профессий;</w:t>
      </w:r>
    </w:p>
    <w:p w:rsidR="009234E9" w:rsidRPr="00A52582" w:rsidRDefault="00BD03E8" w:rsidP="00090B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создание эмоционального подъёма </w:t>
      </w:r>
      <w:proofErr w:type="gramStart"/>
      <w:r w:rsidR="009F42D9" w:rsidRPr="00A52582">
        <w:rPr>
          <w:rFonts w:ascii="Times New Roman" w:hAnsi="Times New Roman" w:cs="Times New Roman"/>
          <w:sz w:val="28"/>
          <w:szCs w:val="28"/>
        </w:rPr>
        <w:t>об</w:t>
      </w:r>
      <w:r w:rsidRPr="00A52582">
        <w:rPr>
          <w:rFonts w:ascii="Times New Roman" w:hAnsi="Times New Roman" w:cs="Times New Roman"/>
          <w:sz w:val="28"/>
          <w:szCs w:val="28"/>
        </w:rPr>
        <w:t>уча</w:t>
      </w:r>
      <w:r w:rsidR="009F42D9" w:rsidRPr="00A52582">
        <w:rPr>
          <w:rFonts w:ascii="Times New Roman" w:hAnsi="Times New Roman" w:cs="Times New Roman"/>
          <w:sz w:val="28"/>
          <w:szCs w:val="28"/>
        </w:rPr>
        <w:t>ю</w:t>
      </w:r>
      <w:r w:rsidRPr="00A5258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52582">
        <w:rPr>
          <w:rFonts w:ascii="Times New Roman" w:hAnsi="Times New Roman" w:cs="Times New Roman"/>
          <w:sz w:val="28"/>
          <w:szCs w:val="28"/>
        </w:rPr>
        <w:t>, ситуации успеха;</w:t>
      </w:r>
    </w:p>
    <w:p w:rsidR="009234E9" w:rsidRPr="00A52582" w:rsidRDefault="00BD03E8" w:rsidP="00090B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обязательный самоанализ и </w:t>
      </w:r>
      <w:proofErr w:type="spellStart"/>
      <w:r w:rsidRPr="00A52582">
        <w:rPr>
          <w:rFonts w:ascii="Times New Roman" w:hAnsi="Times New Roman" w:cs="Times New Roman"/>
          <w:sz w:val="28"/>
          <w:szCs w:val="28"/>
        </w:rPr>
        <w:t>взаимоанализ</w:t>
      </w:r>
      <w:proofErr w:type="spellEnd"/>
      <w:r w:rsidRPr="00A52582">
        <w:rPr>
          <w:rFonts w:ascii="Times New Roman" w:hAnsi="Times New Roman" w:cs="Times New Roman"/>
          <w:sz w:val="28"/>
          <w:szCs w:val="28"/>
        </w:rPr>
        <w:t xml:space="preserve"> деятельности в период подготовки к занятию, на занятии и после его проведения;</w:t>
      </w:r>
    </w:p>
    <w:p w:rsidR="009234E9" w:rsidRPr="00A52582" w:rsidRDefault="00BD03E8" w:rsidP="00090B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обязательное создание «временной инициативной группы» из </w:t>
      </w:r>
      <w:proofErr w:type="gramStart"/>
      <w:r w:rsidR="009F42D9" w:rsidRPr="00A52582">
        <w:rPr>
          <w:rFonts w:ascii="Times New Roman" w:hAnsi="Times New Roman" w:cs="Times New Roman"/>
          <w:sz w:val="28"/>
          <w:szCs w:val="28"/>
        </w:rPr>
        <w:t>об</w:t>
      </w:r>
      <w:r w:rsidRPr="00A52582">
        <w:rPr>
          <w:rFonts w:ascii="Times New Roman" w:hAnsi="Times New Roman" w:cs="Times New Roman"/>
          <w:sz w:val="28"/>
          <w:szCs w:val="28"/>
        </w:rPr>
        <w:t>уча</w:t>
      </w:r>
      <w:r w:rsidR="009F42D9" w:rsidRPr="00A52582">
        <w:rPr>
          <w:rFonts w:ascii="Times New Roman" w:hAnsi="Times New Roman" w:cs="Times New Roman"/>
          <w:sz w:val="28"/>
          <w:szCs w:val="28"/>
        </w:rPr>
        <w:t>ю</w:t>
      </w:r>
      <w:r w:rsidRPr="00A5258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52582">
        <w:rPr>
          <w:rFonts w:ascii="Times New Roman" w:hAnsi="Times New Roman" w:cs="Times New Roman"/>
          <w:sz w:val="28"/>
          <w:szCs w:val="28"/>
        </w:rPr>
        <w:t>, готовящих занятие, помогающих педагогу;</w:t>
      </w:r>
    </w:p>
    <w:p w:rsidR="009234E9" w:rsidRPr="00A52582" w:rsidRDefault="00BD03E8" w:rsidP="00090B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обязательное планирование нетрадиционного занятия заранее;</w:t>
      </w:r>
    </w:p>
    <w:p w:rsidR="009234E9" w:rsidRPr="00A52582" w:rsidRDefault="00BD03E8" w:rsidP="00090B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gramStart"/>
      <w:r w:rsidR="009F42D9" w:rsidRPr="00A52582">
        <w:rPr>
          <w:rFonts w:ascii="Times New Roman" w:hAnsi="Times New Roman" w:cs="Times New Roman"/>
          <w:sz w:val="28"/>
          <w:szCs w:val="28"/>
        </w:rPr>
        <w:t>об</w:t>
      </w:r>
      <w:r w:rsidRPr="00A52582">
        <w:rPr>
          <w:rFonts w:ascii="Times New Roman" w:hAnsi="Times New Roman" w:cs="Times New Roman"/>
          <w:sz w:val="28"/>
          <w:szCs w:val="28"/>
        </w:rPr>
        <w:t>уча</w:t>
      </w:r>
      <w:r w:rsidR="009F42D9" w:rsidRPr="00A52582">
        <w:rPr>
          <w:rFonts w:ascii="Times New Roman" w:hAnsi="Times New Roman" w:cs="Times New Roman"/>
          <w:sz w:val="28"/>
          <w:szCs w:val="28"/>
        </w:rPr>
        <w:t>ю</w:t>
      </w:r>
      <w:r w:rsidRPr="00A5258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52582">
        <w:rPr>
          <w:rFonts w:ascii="Times New Roman" w:hAnsi="Times New Roman" w:cs="Times New Roman"/>
          <w:sz w:val="28"/>
          <w:szCs w:val="28"/>
        </w:rPr>
        <w:t xml:space="preserve"> направлено не на идею развлечения, а на идею познания, развития.</w:t>
      </w:r>
    </w:p>
    <w:p w:rsidR="00090B77" w:rsidRPr="00A52582" w:rsidRDefault="00090B77" w:rsidP="00BD03E8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Традиционные формы занятий</w:t>
      </w:r>
    </w:p>
    <w:p w:rsidR="009234E9" w:rsidRPr="00A52582" w:rsidRDefault="00BD03E8" w:rsidP="00090B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bCs/>
          <w:sz w:val="28"/>
          <w:szCs w:val="28"/>
        </w:rPr>
        <w:t>Урок.</w:t>
      </w:r>
    </w:p>
    <w:p w:rsidR="009234E9" w:rsidRPr="00A52582" w:rsidRDefault="00BD03E8" w:rsidP="00090B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bCs/>
          <w:sz w:val="28"/>
          <w:szCs w:val="28"/>
        </w:rPr>
        <w:t>Лекция.</w:t>
      </w:r>
    </w:p>
    <w:p w:rsidR="009234E9" w:rsidRPr="00A52582" w:rsidRDefault="00BD03E8" w:rsidP="00090B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bCs/>
          <w:sz w:val="28"/>
          <w:szCs w:val="28"/>
        </w:rPr>
        <w:t>Семинар.</w:t>
      </w:r>
    </w:p>
    <w:p w:rsidR="009234E9" w:rsidRPr="00A52582" w:rsidRDefault="00BD03E8" w:rsidP="00090B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bCs/>
          <w:sz w:val="28"/>
          <w:szCs w:val="28"/>
        </w:rPr>
        <w:t>Конференция.</w:t>
      </w:r>
    </w:p>
    <w:p w:rsidR="009234E9" w:rsidRPr="00A52582" w:rsidRDefault="00BD03E8" w:rsidP="00090B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bCs/>
          <w:sz w:val="28"/>
          <w:szCs w:val="28"/>
        </w:rPr>
        <w:t>Экскурсия.</w:t>
      </w:r>
    </w:p>
    <w:p w:rsidR="009234E9" w:rsidRPr="00A52582" w:rsidRDefault="00BD03E8" w:rsidP="00090B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bCs/>
          <w:sz w:val="28"/>
          <w:szCs w:val="28"/>
        </w:rPr>
        <w:t>Туристический поход.</w:t>
      </w:r>
    </w:p>
    <w:p w:rsidR="009234E9" w:rsidRPr="00A52582" w:rsidRDefault="00BD03E8" w:rsidP="00090B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bCs/>
          <w:sz w:val="28"/>
          <w:szCs w:val="28"/>
        </w:rPr>
        <w:t>Учебная игра.</w:t>
      </w:r>
    </w:p>
    <w:p w:rsidR="00090B77" w:rsidRPr="00A52582" w:rsidRDefault="00BD03E8" w:rsidP="00BD03E8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Нет</w:t>
      </w:r>
      <w:r w:rsidR="00090B77"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радиционные формы занятий</w:t>
      </w:r>
    </w:p>
    <w:p w:rsidR="00BD03E8" w:rsidRPr="00A52582" w:rsidRDefault="00BD03E8" w:rsidP="00BD03E8">
      <w:pPr>
        <w:spacing w:after="0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9234E9" w:rsidRPr="00A52582" w:rsidRDefault="00BD03E8" w:rsidP="00090B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bCs/>
          <w:sz w:val="28"/>
          <w:szCs w:val="28"/>
        </w:rPr>
        <w:t>Презентация предмета, явления, события, факта.</w:t>
      </w:r>
    </w:p>
    <w:p w:rsidR="009234E9" w:rsidRPr="00A52582" w:rsidRDefault="00BD03E8" w:rsidP="00090B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bCs/>
          <w:sz w:val="28"/>
          <w:szCs w:val="28"/>
        </w:rPr>
        <w:t>Социодрама.</w:t>
      </w:r>
    </w:p>
    <w:p w:rsidR="009234E9" w:rsidRPr="00A52582" w:rsidRDefault="00BD03E8" w:rsidP="00090B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bCs/>
          <w:sz w:val="28"/>
          <w:szCs w:val="28"/>
        </w:rPr>
        <w:t>Философский стол.</w:t>
      </w:r>
    </w:p>
    <w:p w:rsidR="009234E9" w:rsidRPr="00A52582" w:rsidRDefault="00BD03E8" w:rsidP="00090B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bCs/>
          <w:sz w:val="28"/>
          <w:szCs w:val="28"/>
        </w:rPr>
        <w:t>«Крепкий орешек».</w:t>
      </w:r>
    </w:p>
    <w:p w:rsidR="009234E9" w:rsidRPr="00A52582" w:rsidRDefault="00BD03E8" w:rsidP="00090B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bCs/>
          <w:sz w:val="28"/>
          <w:szCs w:val="28"/>
        </w:rPr>
        <w:t>Выпускной ринг.</w:t>
      </w:r>
    </w:p>
    <w:p w:rsidR="009234E9" w:rsidRPr="00A52582" w:rsidRDefault="00BD03E8" w:rsidP="00090B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Занятие – письмо (философу, президенту и т. д.).</w:t>
      </w:r>
    </w:p>
    <w:p w:rsidR="009234E9" w:rsidRPr="00A52582" w:rsidRDefault="00BD03E8" w:rsidP="00090B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Занятие – КВН.</w:t>
      </w:r>
    </w:p>
    <w:p w:rsidR="009234E9" w:rsidRPr="00A52582" w:rsidRDefault="00BD03E8" w:rsidP="00090B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Занятие «Поле чудес».</w:t>
      </w:r>
    </w:p>
    <w:p w:rsidR="009234E9" w:rsidRPr="00A52582" w:rsidRDefault="00BD03E8" w:rsidP="00090B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lastRenderedPageBreak/>
        <w:t>Деловая игра.</w:t>
      </w:r>
    </w:p>
    <w:p w:rsidR="009234E9" w:rsidRPr="00A52582" w:rsidRDefault="00BD03E8" w:rsidP="00090B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Занятие «Парадоксы».</w:t>
      </w:r>
    </w:p>
    <w:p w:rsidR="00BD03E8" w:rsidRPr="00A52582" w:rsidRDefault="00BD03E8" w:rsidP="00BD03E8">
      <w:pPr>
        <w:spacing w:after="0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090B77" w:rsidRPr="00A52582" w:rsidRDefault="00090B77" w:rsidP="00BD03E8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Достоин</w:t>
      </w:r>
      <w:r w:rsidR="00BD03E8"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ства нетрадиционного занятия</w:t>
      </w:r>
    </w:p>
    <w:p w:rsidR="00BD03E8" w:rsidRPr="00A52582" w:rsidRDefault="00BD03E8" w:rsidP="00BD03E8">
      <w:pPr>
        <w:spacing w:after="0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9234E9" w:rsidRPr="00A52582" w:rsidRDefault="00BD03E8" w:rsidP="00090B7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Повышают интерес </w:t>
      </w:r>
      <w:proofErr w:type="gramStart"/>
      <w:r w:rsidRPr="00A525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2582">
        <w:rPr>
          <w:rFonts w:ascii="Times New Roman" w:hAnsi="Times New Roman" w:cs="Times New Roman"/>
          <w:sz w:val="28"/>
          <w:szCs w:val="28"/>
        </w:rPr>
        <w:t>;</w:t>
      </w:r>
    </w:p>
    <w:p w:rsidR="009234E9" w:rsidRPr="00A52582" w:rsidRDefault="00BD03E8" w:rsidP="00090B7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Привлекают к познавательному труду;</w:t>
      </w:r>
    </w:p>
    <w:p w:rsidR="009234E9" w:rsidRPr="00A52582" w:rsidRDefault="00BD03E8" w:rsidP="00090B7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Позволяют импровизировать педагогу;</w:t>
      </w:r>
    </w:p>
    <w:p w:rsidR="009234E9" w:rsidRPr="00A52582" w:rsidRDefault="00BD03E8" w:rsidP="00090B7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Позволяют выход за рамки содержания одного предмета (интеграция знаний). </w:t>
      </w:r>
    </w:p>
    <w:p w:rsidR="009234E9" w:rsidRPr="00A52582" w:rsidRDefault="00BD03E8" w:rsidP="00090B7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Большая возможность осуществления воспитательной работы с учащимися.</w:t>
      </w:r>
    </w:p>
    <w:p w:rsidR="009234E9" w:rsidRPr="00A52582" w:rsidRDefault="00BD03E8" w:rsidP="00090B7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Реализация стремления подростков поспорить, посоревноваться в умениях и навыках,</w:t>
      </w:r>
    </w:p>
    <w:p w:rsidR="00BD20B1" w:rsidRPr="00A52582" w:rsidRDefault="00BD20B1" w:rsidP="00BD03E8">
      <w:pPr>
        <w:spacing w:after="0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090B77" w:rsidRPr="00A52582" w:rsidRDefault="00BD03E8" w:rsidP="00BD03E8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Недостатки нетрадиционного занятия</w:t>
      </w:r>
    </w:p>
    <w:p w:rsidR="00BD03E8" w:rsidRPr="00A52582" w:rsidRDefault="00BD03E8" w:rsidP="00BD03E8">
      <w:pPr>
        <w:spacing w:after="0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9234E9" w:rsidRPr="00A52582" w:rsidRDefault="00BD03E8" w:rsidP="00090B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Большая потеря времени.</w:t>
      </w:r>
    </w:p>
    <w:p w:rsidR="009234E9" w:rsidRPr="00A52582" w:rsidRDefault="00BD03E8" w:rsidP="00090B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Отсутствие серьезного познавательного труда.</w:t>
      </w:r>
    </w:p>
    <w:p w:rsidR="009234E9" w:rsidRPr="00A52582" w:rsidRDefault="00BD03E8" w:rsidP="00090B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Невысокая результативность.</w:t>
      </w:r>
    </w:p>
    <w:p w:rsidR="009234E9" w:rsidRPr="00A52582" w:rsidRDefault="00BD03E8" w:rsidP="00090B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Меньшие возможности для контроля со стороны педагога.</w:t>
      </w:r>
    </w:p>
    <w:p w:rsidR="009234E9" w:rsidRPr="00A52582" w:rsidRDefault="00BD03E8" w:rsidP="00090B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Содержательная и развивающая нагрузка незначительна.</w:t>
      </w:r>
    </w:p>
    <w:p w:rsidR="009234E9" w:rsidRPr="00A52582" w:rsidRDefault="00BD03E8" w:rsidP="00090B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Перегрузка некоторых уроков учебным материалом, нередко факто-логическим.</w:t>
      </w:r>
    </w:p>
    <w:p w:rsidR="009234E9" w:rsidRPr="00A52582" w:rsidRDefault="00BD03E8" w:rsidP="00090B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>Стихийность и бессистемность использования.</w:t>
      </w:r>
    </w:p>
    <w:p w:rsidR="00BD03E8" w:rsidRPr="00A52582" w:rsidRDefault="00BD03E8" w:rsidP="00090B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B77" w:rsidRPr="00A52582" w:rsidRDefault="00B24275" w:rsidP="00B24275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</w:t>
      </w:r>
      <w:r w:rsidR="00BD03E8" w:rsidRPr="00A525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Советы педагогу при подготовке к нетрадиционному занятию</w:t>
      </w:r>
    </w:p>
    <w:p w:rsidR="00BD03E8" w:rsidRPr="00A52582" w:rsidRDefault="00BD03E8" w:rsidP="00BD03E8">
      <w:pPr>
        <w:spacing w:after="0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9234E9" w:rsidRPr="00A52582" w:rsidRDefault="00BD03E8" w:rsidP="00090B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Используйте как можно больше мотивационных  </w:t>
      </w:r>
      <w:proofErr w:type="gramStart"/>
      <w:r w:rsidRPr="00A52582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A52582">
        <w:rPr>
          <w:rFonts w:ascii="Times New Roman" w:hAnsi="Times New Roman" w:cs="Times New Roman"/>
          <w:sz w:val="28"/>
          <w:szCs w:val="28"/>
        </w:rPr>
        <w:t xml:space="preserve"> как на подготовительном этапе, так и во  время проведения занятия. </w:t>
      </w:r>
    </w:p>
    <w:p w:rsidR="009234E9" w:rsidRPr="00A52582" w:rsidRDefault="00BD03E8" w:rsidP="00090B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Не допускайте никаких излишеств. Занятие должно  быть цельным, гармоничным. </w:t>
      </w:r>
    </w:p>
    <w:p w:rsidR="009234E9" w:rsidRPr="00A52582" w:rsidRDefault="00BD03E8" w:rsidP="00090B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Поощряйте обучающихся соответственно их вкладу в  занятие. </w:t>
      </w:r>
    </w:p>
    <w:p w:rsidR="009234E9" w:rsidRPr="00A52582" w:rsidRDefault="00BD03E8" w:rsidP="00090B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Постарайтесь сохранять на протяжении всего занятия взаимопонимание, общий язык с  группой,  взаимное доверие и уважение. </w:t>
      </w:r>
    </w:p>
    <w:p w:rsidR="009234E9" w:rsidRPr="00A52582" w:rsidRDefault="00BD03E8" w:rsidP="00090B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Залог успеха Вашего нетрадиционного занятия – заблаговременная, тщательная, четко спланированная  подготовка, глубокое продумывание и осмысливание форм и методов его проведения. </w:t>
      </w:r>
    </w:p>
    <w:p w:rsidR="009234E9" w:rsidRPr="00A52582" w:rsidRDefault="00BD03E8" w:rsidP="00090B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Оценивайте не только итоги обучения, воспитания  и развития, но и картину общения – эмоциональный тон занятия: общение педагога и </w:t>
      </w:r>
      <w:r w:rsidRPr="00A52582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обучающихся друг с другом, а также отдельных рабочих групп.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Подготовка и проведение занятия в любой нетрадиционной форме состоит из четырех этапов: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1. Замысел.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2. Организация.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3. Проведение.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4. Анализ.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b/>
          <w:sz w:val="28"/>
          <w:szCs w:val="28"/>
        </w:rPr>
        <w:t>1. Замысел</w:t>
      </w:r>
      <w:r w:rsidRPr="00A52582">
        <w:rPr>
          <w:rFonts w:ascii="Times New Roman" w:hAnsi="Times New Roman" w:cs="Times New Roman"/>
          <w:sz w:val="28"/>
          <w:szCs w:val="28"/>
        </w:rPr>
        <w:t xml:space="preserve"> - самый сложный и ответственный этап. Он включает следующие составляющие: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определение временных рамок;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определение темы;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определение типа занятия;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выбор нетрадиционной формы;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выбор форм учебной и воспитательной работы.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82">
        <w:rPr>
          <w:rFonts w:ascii="Times New Roman" w:hAnsi="Times New Roman" w:cs="Times New Roman"/>
          <w:b/>
          <w:sz w:val="28"/>
          <w:szCs w:val="28"/>
        </w:rPr>
        <w:t xml:space="preserve">Выбор формы занятия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  Выбор нетрадиционной формы занятия зависит от нескольких факторов, основными из которых являются: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специфика изучаемого курса и группы,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характеристика темы (материала),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возрастные особенности учащихся.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  На практике целесообразно поступать следующим образом: сначала определить тему и тип занятия, опираясь на перечисленные факторы, выбрать конкретную нетрадиционную форму.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82">
        <w:rPr>
          <w:rFonts w:ascii="Times New Roman" w:hAnsi="Times New Roman" w:cs="Times New Roman"/>
          <w:b/>
          <w:sz w:val="28"/>
          <w:szCs w:val="28"/>
        </w:rPr>
        <w:t xml:space="preserve">Выбор форм учебной работы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  При выборе форм учебной работы следует учитывать два главных фактора: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особенности и возможности выбранной формы;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характеристики группы (в том числе, какие формы учебной работы – индивидуальная, коллективная, фронтальная – и как часто применялись в данном коллективе).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2. Организация. Этот этап в подготовке нетрадиционного занятия состоит из </w:t>
      </w:r>
      <w:proofErr w:type="spellStart"/>
      <w:r w:rsidRPr="00A52582">
        <w:rPr>
          <w:rFonts w:ascii="Times New Roman" w:hAnsi="Times New Roman" w:cs="Times New Roman"/>
          <w:sz w:val="28"/>
          <w:szCs w:val="28"/>
        </w:rPr>
        <w:t>подэтапов</w:t>
      </w:r>
      <w:proofErr w:type="spellEnd"/>
      <w:r w:rsidRPr="00A525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распределение обязанностей (между педагогом и учащимися);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написание сценария занятия (с указанием конкретных целей);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подбор заданий и критериев их оценки, методов урока и средств обучения;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разработка критериев оценки деятельности учащихся.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3. Проведение нетрадиционного занятия. </w:t>
      </w:r>
    </w:p>
    <w:p w:rsidR="00267867" w:rsidRPr="00A52582" w:rsidRDefault="00267867" w:rsidP="002678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lastRenderedPageBreak/>
        <w:t>4. Анализ. Заключительным этапом проведения нетрадиционного занятия является его анализ. Анализ – это оценка прошедшего занятия, ответы на вопросы: что получилось, а что нет; в чем причины неудач, оценка всей проделанной работы; взгляд «назад», помогающий делать выводы на будущее необходимо обратить внимание на следующие важные моменты.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867" w:rsidRPr="00A52582" w:rsidRDefault="00267867" w:rsidP="0026786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2582">
        <w:rPr>
          <w:rFonts w:ascii="Times New Roman" w:hAnsi="Times New Roman" w:cs="Times New Roman"/>
          <w:b/>
          <w:color w:val="C00000"/>
          <w:sz w:val="28"/>
          <w:szCs w:val="28"/>
        </w:rPr>
        <w:t>Формы проведения занятий в учреждениях дополнительного образования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  Формы п</w:t>
      </w:r>
      <w:r w:rsidR="00B105F3" w:rsidRPr="00A52582">
        <w:rPr>
          <w:rFonts w:ascii="Times New Roman" w:hAnsi="Times New Roman" w:cs="Times New Roman"/>
          <w:sz w:val="28"/>
          <w:szCs w:val="28"/>
        </w:rPr>
        <w:t xml:space="preserve">роведения учебных занятий </w:t>
      </w:r>
      <w:r w:rsidRPr="00A52582">
        <w:rPr>
          <w:rFonts w:ascii="Times New Roman" w:hAnsi="Times New Roman" w:cs="Times New Roman"/>
          <w:sz w:val="28"/>
          <w:szCs w:val="28"/>
        </w:rPr>
        <w:t xml:space="preserve"> подбираются педагогом с учетом возрастных психологических особенностей детей, целей и задач образовательной программы дополнительного образования, специфики предмета и других факторов. Наиболее общими в дополнительном образовании могут быть следующие формы: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82">
        <w:rPr>
          <w:rFonts w:ascii="Times New Roman" w:hAnsi="Times New Roman" w:cs="Times New Roman"/>
          <w:b/>
          <w:sz w:val="28"/>
          <w:szCs w:val="28"/>
        </w:rPr>
        <w:t xml:space="preserve">1) Для учащихся дошкольного и младшего школьного возраста: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беседа с игровыми элементами;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сказка;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сюжетно-ролевая игра;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игра-путешествие;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игра-имитация;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викторины, соревнования, конкурсы, состязания и др.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82">
        <w:rPr>
          <w:rFonts w:ascii="Times New Roman" w:hAnsi="Times New Roman" w:cs="Times New Roman"/>
          <w:b/>
          <w:sz w:val="28"/>
          <w:szCs w:val="28"/>
        </w:rPr>
        <w:t xml:space="preserve">2) Для учащихся среднего школьного возраста: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лекция;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учебная игра, ролевая игра;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защита творческого проекта;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творческие конкурсы;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КВН;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заочная экскурсия;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коллективное творческое дело (КТД);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тематические задания по подгруппам.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82">
        <w:rPr>
          <w:rFonts w:ascii="Times New Roman" w:hAnsi="Times New Roman" w:cs="Times New Roman"/>
          <w:b/>
          <w:sz w:val="28"/>
          <w:szCs w:val="28"/>
        </w:rPr>
        <w:t xml:space="preserve">3) Для учащихся старшего школьного возраста: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проблемная лекция;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пресс-конференция;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практические занятия;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семинар;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тематическая дискуссия;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групповая консультация;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защита творческой работы;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lastRenderedPageBreak/>
        <w:t xml:space="preserve">     деловая игра, ролевая игра; </w:t>
      </w:r>
    </w:p>
    <w:p w:rsidR="00090B7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презентация (вида деятельности, выставки, проекта и т.п.).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867" w:rsidRPr="00A52582" w:rsidRDefault="00267867" w:rsidP="0026786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2582">
        <w:rPr>
          <w:rFonts w:ascii="Times New Roman" w:hAnsi="Times New Roman" w:cs="Times New Roman"/>
          <w:b/>
          <w:color w:val="C00000"/>
          <w:sz w:val="28"/>
          <w:szCs w:val="28"/>
        </w:rPr>
        <w:t>Виды нетрадиционных занятий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52582">
        <w:rPr>
          <w:rFonts w:ascii="Times New Roman" w:hAnsi="Times New Roman" w:cs="Times New Roman"/>
          <w:sz w:val="28"/>
          <w:szCs w:val="28"/>
        </w:rPr>
        <w:t xml:space="preserve">Занятия в форме соревнований и игр: конкурс, турнир, эстафета, дуэль, КВН, деловая игра, ролевая игра, кроссворд, викторина и т. д. </w:t>
      </w:r>
      <w:proofErr w:type="gramEnd"/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52582">
        <w:rPr>
          <w:rFonts w:ascii="Times New Roman" w:hAnsi="Times New Roman" w:cs="Times New Roman"/>
          <w:sz w:val="28"/>
          <w:szCs w:val="28"/>
        </w:rPr>
        <w:t xml:space="preserve">Занятия,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интервью, репортаж, рецензия и т. д. </w:t>
      </w:r>
      <w:proofErr w:type="gramEnd"/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  Занятия, основанные на нетрадиционной организации учебного материала: урок мудрости, откровение, занятие – «дублер начинает действовать» и т. д.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52582">
        <w:rPr>
          <w:rFonts w:ascii="Times New Roman" w:hAnsi="Times New Roman" w:cs="Times New Roman"/>
          <w:sz w:val="28"/>
          <w:szCs w:val="28"/>
        </w:rPr>
        <w:t xml:space="preserve">Занятия, напоминающие публичные формы общения: пресс – конференция, брифинг, аукцион, бенефис, телемост, регламентированная дискуссия, панорама, репортаж, диалог, «живая газета», устный журнал и т. д. </w:t>
      </w:r>
      <w:proofErr w:type="gramEnd"/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  Занятия, основанные на имитации деятельности учреждений и организаций: следствие, патентное бюро, ученый совет и т. д.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  Занятия, основанные на имитации деятельности при проведении общественно-культурных мероприятий: заочная экскурсия, экскурсия в прошлое, игра-путешествие, прогулки и т. д. </w:t>
      </w:r>
    </w:p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  Занятия, опирающиеся на фантазию детей: занятие – сказка, занятие – сюрприз и т. д.</w:t>
      </w:r>
    </w:p>
    <w:p w:rsidR="00B105F3" w:rsidRPr="00A52582" w:rsidRDefault="00B105F3" w:rsidP="00F63BF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63BFF" w:rsidRPr="00A52582" w:rsidRDefault="00F63BFF" w:rsidP="00F63BF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2582">
        <w:rPr>
          <w:rFonts w:ascii="Times New Roman" w:hAnsi="Times New Roman" w:cs="Times New Roman"/>
          <w:b/>
          <w:color w:val="C00000"/>
          <w:sz w:val="28"/>
          <w:szCs w:val="28"/>
        </w:rPr>
        <w:t>Общедидактические принципы организации и проведения нетрадиционных занятий</w:t>
      </w:r>
    </w:p>
    <w:p w:rsidR="00F63BFF" w:rsidRPr="00A52582" w:rsidRDefault="00F63BFF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5744E" w:rsidRPr="00A52582" w:rsidTr="0055744E">
        <w:tc>
          <w:tcPr>
            <w:tcW w:w="4927" w:type="dxa"/>
          </w:tcPr>
          <w:p w:rsidR="0055744E" w:rsidRPr="00A52582" w:rsidRDefault="0055744E" w:rsidP="005574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Принцип</w:t>
            </w:r>
          </w:p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55744E" w:rsidRPr="00A52582" w:rsidRDefault="0055744E" w:rsidP="005574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Реализация принципа на практике</w:t>
            </w:r>
          </w:p>
        </w:tc>
      </w:tr>
      <w:tr w:rsidR="0055744E" w:rsidRPr="00A52582" w:rsidTr="0055744E">
        <w:tc>
          <w:tcPr>
            <w:tcW w:w="4927" w:type="dxa"/>
          </w:tcPr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Принцип индивидуального подхода к учащимся</w:t>
            </w: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744E" w:rsidRPr="00A52582" w:rsidRDefault="0055744E" w:rsidP="0026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5744E" w:rsidRPr="00A52582" w:rsidRDefault="0055744E" w:rsidP="00A52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 xml:space="preserve">Требует построения занятия с учетом личных запросов </w:t>
            </w:r>
            <w:r w:rsidR="00A5258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, создания условий для развития их индивидуальных задатков, интересов, склонностей</w:t>
            </w:r>
          </w:p>
        </w:tc>
      </w:tr>
      <w:tr w:rsidR="0055744E" w:rsidRPr="00A52582" w:rsidTr="0055744E">
        <w:tc>
          <w:tcPr>
            <w:tcW w:w="4927" w:type="dxa"/>
          </w:tcPr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Принцип связи теории с практикой</w:t>
            </w: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5744E" w:rsidRPr="00A52582" w:rsidRDefault="0055744E" w:rsidP="0026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Требует осуществления более тесной связи нетрадиционных форм обучения с обычными занятиями: теоретический и практический материал получает дополнительное подтверждение.</w:t>
            </w:r>
          </w:p>
        </w:tc>
      </w:tr>
      <w:tr w:rsidR="0055744E" w:rsidRPr="00A52582" w:rsidTr="0055744E">
        <w:tc>
          <w:tcPr>
            <w:tcW w:w="4927" w:type="dxa"/>
          </w:tcPr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Принцип сознательности и активности деятельности</w:t>
            </w: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5744E" w:rsidRPr="00A52582" w:rsidRDefault="0055744E" w:rsidP="0026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создание условий для возникновения интереса воспитаннику к занятию, творческой деятельности </w:t>
            </w:r>
            <w:r w:rsidRPr="00A52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его подготовке и проведению, удовлетворенности ее результатами</w:t>
            </w:r>
          </w:p>
        </w:tc>
      </w:tr>
      <w:tr w:rsidR="0055744E" w:rsidRPr="00A52582" w:rsidTr="0055744E">
        <w:tc>
          <w:tcPr>
            <w:tcW w:w="4927" w:type="dxa"/>
          </w:tcPr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 избирательности</w:t>
            </w: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5744E" w:rsidRPr="00A52582" w:rsidRDefault="0055744E" w:rsidP="0026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Предполагает отбор форм, методов и сре</w:t>
            </w:r>
            <w:proofErr w:type="gramStart"/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оведения нетрадиционного занятия осуществлять с учетом возраста и подготовленности учащихся, наличия у них интересов к занятиям.</w:t>
            </w:r>
          </w:p>
        </w:tc>
      </w:tr>
      <w:tr w:rsidR="0055744E" w:rsidRPr="00A52582" w:rsidTr="0055744E">
        <w:tc>
          <w:tcPr>
            <w:tcW w:w="4927" w:type="dxa"/>
          </w:tcPr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Принцип связи теории с практикой</w:t>
            </w: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5744E" w:rsidRPr="00A52582" w:rsidRDefault="0055744E" w:rsidP="0026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Предполагает раскрытие детям роли труда и технологии в различных сферах человеческой жизнедеятельности, практической значимости получаемых ими на занятиях знаний, умений, навыков.</w:t>
            </w:r>
          </w:p>
        </w:tc>
      </w:tr>
      <w:tr w:rsidR="0055744E" w:rsidRPr="00A52582" w:rsidTr="0055744E">
        <w:tc>
          <w:tcPr>
            <w:tcW w:w="4927" w:type="dxa"/>
          </w:tcPr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Принцип добровольности участия в деятельности</w:t>
            </w: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5744E" w:rsidRPr="00A52582" w:rsidRDefault="0055744E" w:rsidP="0026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Предполагает наличие у детей конкретного круга интересов, что позволяет им среди многих видов деятельности выбирать тот, который в наибольшей степени соответствуют их внутренним потребностям</w:t>
            </w:r>
          </w:p>
        </w:tc>
      </w:tr>
      <w:tr w:rsidR="0055744E" w:rsidRPr="00A52582" w:rsidTr="0055744E">
        <w:tc>
          <w:tcPr>
            <w:tcW w:w="4927" w:type="dxa"/>
          </w:tcPr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Принцип занимательности</w:t>
            </w: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744E" w:rsidRPr="00A52582" w:rsidRDefault="0055744E" w:rsidP="0055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5744E" w:rsidRPr="00A52582" w:rsidRDefault="0055744E" w:rsidP="0026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82">
              <w:rPr>
                <w:rFonts w:ascii="Times New Roman" w:hAnsi="Times New Roman" w:cs="Times New Roman"/>
                <w:sz w:val="28"/>
                <w:szCs w:val="28"/>
              </w:rPr>
              <w:t>Требует использовать разнообразные формы, методы и средства обучения</w:t>
            </w:r>
          </w:p>
        </w:tc>
      </w:tr>
    </w:tbl>
    <w:p w:rsidR="00267867" w:rsidRPr="00A52582" w:rsidRDefault="00267867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DCB" w:rsidRPr="00A52582" w:rsidRDefault="00180DCB" w:rsidP="00180DC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2582">
        <w:rPr>
          <w:rFonts w:ascii="Times New Roman" w:hAnsi="Times New Roman" w:cs="Times New Roman"/>
          <w:b/>
          <w:color w:val="C00000"/>
          <w:sz w:val="28"/>
          <w:szCs w:val="28"/>
        </w:rPr>
        <w:t>Требования к проведению занятия</w:t>
      </w:r>
    </w:p>
    <w:p w:rsidR="00180DCB" w:rsidRPr="00A52582" w:rsidRDefault="00180DCB" w:rsidP="00180DC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80DCB" w:rsidRPr="00A52582" w:rsidRDefault="00180DCB" w:rsidP="001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  Несмотря на многообразие типов занятий, все они должны отвечать некоторым общим требованиям, соблюдение которых способствует повышению эффективности обучения. </w:t>
      </w:r>
    </w:p>
    <w:p w:rsidR="00180DCB" w:rsidRPr="00A52582" w:rsidRDefault="00180DCB" w:rsidP="001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Педагог должен сформулировать тему и цель занятия. </w:t>
      </w:r>
    </w:p>
    <w:p w:rsidR="00180DCB" w:rsidRPr="00A52582" w:rsidRDefault="00180DCB" w:rsidP="001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Каждое занятие должно быть обучающим, развивающим и воспитывающим. </w:t>
      </w:r>
    </w:p>
    <w:p w:rsidR="00180DCB" w:rsidRPr="00A52582" w:rsidRDefault="00180DCB" w:rsidP="001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На занятии должно быть сочетание коллективной и индивидуальной работы воспитанников. </w:t>
      </w:r>
    </w:p>
    <w:p w:rsidR="00180DCB" w:rsidRPr="00A52582" w:rsidRDefault="00180DCB" w:rsidP="001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Педагог должен подбирать наиболее целесообразные методы обучения с учетом уровня подготовленности детей. </w:t>
      </w:r>
    </w:p>
    <w:p w:rsidR="00737618" w:rsidRDefault="00180DCB" w:rsidP="001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Педагог должен добиваться, чтобы усвоение учебного материала осуществлялось на занятии. </w:t>
      </w:r>
    </w:p>
    <w:p w:rsidR="00667F65" w:rsidRDefault="00180DCB" w:rsidP="001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     Соблюдать санитарно-гигиенические нормы и использовать </w:t>
      </w:r>
      <w:proofErr w:type="spellStart"/>
      <w:r w:rsidRPr="00A5258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52582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737618" w:rsidRDefault="00737618" w:rsidP="001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618" w:rsidRDefault="00737618" w:rsidP="001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618" w:rsidRDefault="00737618" w:rsidP="001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618" w:rsidRDefault="00737618" w:rsidP="001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618" w:rsidRDefault="00737618" w:rsidP="001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618" w:rsidRPr="00A52582" w:rsidRDefault="00737618" w:rsidP="001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F65" w:rsidRPr="00A52582" w:rsidRDefault="00667F65" w:rsidP="0026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F65" w:rsidRPr="00A52582" w:rsidRDefault="00667F65" w:rsidP="00667F6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2582">
        <w:rPr>
          <w:rFonts w:ascii="Times New Roman" w:hAnsi="Times New Roman" w:cs="Times New Roman"/>
          <w:b/>
          <w:color w:val="C00000"/>
          <w:sz w:val="28"/>
          <w:szCs w:val="28"/>
        </w:rPr>
        <w:t>Информационные ресурсы</w:t>
      </w:r>
    </w:p>
    <w:p w:rsidR="00667F65" w:rsidRPr="00A52582" w:rsidRDefault="00667F65" w:rsidP="0066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F65" w:rsidRPr="00A52582" w:rsidRDefault="00667F65" w:rsidP="0066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1. Бабкина Н.В. Использование развивающих игр и упражнений в учебном процессе // Начальная школа. № 4-1998.– с. 56. </w:t>
      </w:r>
    </w:p>
    <w:p w:rsidR="00667F65" w:rsidRPr="00A52582" w:rsidRDefault="00667F65" w:rsidP="0066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2. Гордеева О.В. Развитие языка эмоций у детей // Вопросы психологии. № 2-1995 – с. 55. </w:t>
      </w:r>
    </w:p>
    <w:p w:rsidR="00667F65" w:rsidRPr="00A52582" w:rsidRDefault="00667F65" w:rsidP="0066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3. Григорьев В.М.. Роль игры в оформлении личности школьника. // Советская педагогика. №9-1982 – с. 78. </w:t>
      </w:r>
    </w:p>
    <w:p w:rsidR="00667F65" w:rsidRPr="00A52582" w:rsidRDefault="00667F65" w:rsidP="0066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4. В. А. </w:t>
      </w:r>
      <w:proofErr w:type="spellStart"/>
      <w:r w:rsidRPr="00A52582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A52582">
        <w:rPr>
          <w:rFonts w:ascii="Times New Roman" w:hAnsi="Times New Roman" w:cs="Times New Roman"/>
          <w:sz w:val="28"/>
          <w:szCs w:val="28"/>
        </w:rPr>
        <w:t xml:space="preserve">, Н. С. Лукин. Воспитание дисциплинированности у подростков, М., 1960 . </w:t>
      </w:r>
    </w:p>
    <w:p w:rsidR="00667F65" w:rsidRPr="00A52582" w:rsidRDefault="00667F65" w:rsidP="0066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52582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A52582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A52582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A52582">
        <w:rPr>
          <w:rFonts w:ascii="Times New Roman" w:hAnsi="Times New Roman" w:cs="Times New Roman"/>
          <w:sz w:val="28"/>
          <w:szCs w:val="28"/>
        </w:rPr>
        <w:t xml:space="preserve"> Т. Нетрадиционные уроки в начальной школе. - Учитель, 2004. </w:t>
      </w:r>
    </w:p>
    <w:p w:rsidR="00667F65" w:rsidRPr="00A52582" w:rsidRDefault="00667F65" w:rsidP="0066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6. Николаева Л.С., Лесных Л.И. Использование нетрадиционных форм занятий. // Специалист. №2-1992 – с. 221. </w:t>
      </w:r>
    </w:p>
    <w:p w:rsidR="00667F65" w:rsidRPr="00A52582" w:rsidRDefault="00667F65" w:rsidP="0066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52582">
        <w:rPr>
          <w:rFonts w:ascii="Times New Roman" w:hAnsi="Times New Roman" w:cs="Times New Roman"/>
          <w:sz w:val="28"/>
          <w:szCs w:val="28"/>
        </w:rPr>
        <w:t>Осухова</w:t>
      </w:r>
      <w:proofErr w:type="spellEnd"/>
      <w:r w:rsidRPr="00A52582">
        <w:rPr>
          <w:rFonts w:ascii="Times New Roman" w:hAnsi="Times New Roman" w:cs="Times New Roman"/>
          <w:sz w:val="28"/>
          <w:szCs w:val="28"/>
        </w:rPr>
        <w:t xml:space="preserve"> Н.Г. Инновации в обучении: метафоры и модели. М., 1997.</w:t>
      </w:r>
    </w:p>
    <w:sectPr w:rsidR="00667F65" w:rsidRPr="00A52582" w:rsidSect="00737618">
      <w:pgSz w:w="11906" w:h="16838"/>
      <w:pgMar w:top="1134" w:right="1133" w:bottom="709" w:left="1134" w:header="708" w:footer="708" w:gutter="0"/>
      <w:pgBorders w:offsetFrom="page">
        <w:top w:val="weavingStrips" w:sz="12" w:space="24" w:color="006600"/>
        <w:left w:val="weavingStrips" w:sz="12" w:space="24" w:color="006600"/>
        <w:bottom w:val="weavingStrips" w:sz="12" w:space="24" w:color="006600"/>
        <w:right w:val="weavingStrips" w:sz="12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79D"/>
    <w:multiLevelType w:val="hybridMultilevel"/>
    <w:tmpl w:val="8B1C2C86"/>
    <w:lvl w:ilvl="0" w:tplc="A090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4D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88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A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C2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EB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4E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06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C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A41D98"/>
    <w:multiLevelType w:val="hybridMultilevel"/>
    <w:tmpl w:val="1DA46ABE"/>
    <w:lvl w:ilvl="0" w:tplc="8A5A2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8B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2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62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AC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89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EF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A7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42EA8"/>
    <w:multiLevelType w:val="hybridMultilevel"/>
    <w:tmpl w:val="5C72EFB0"/>
    <w:lvl w:ilvl="0" w:tplc="FD50A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2A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C0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49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03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0D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8F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27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84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834C94"/>
    <w:multiLevelType w:val="hybridMultilevel"/>
    <w:tmpl w:val="1D5CBD5A"/>
    <w:lvl w:ilvl="0" w:tplc="A356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80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A8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E0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61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2C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A5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CA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AB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E25064"/>
    <w:multiLevelType w:val="hybridMultilevel"/>
    <w:tmpl w:val="8BE0A360"/>
    <w:lvl w:ilvl="0" w:tplc="2B026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8B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6D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46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6B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2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61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E8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0C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7609FA"/>
    <w:multiLevelType w:val="hybridMultilevel"/>
    <w:tmpl w:val="BB9028EC"/>
    <w:lvl w:ilvl="0" w:tplc="510CD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4A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C7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A1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A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2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28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2D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CF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C71D08"/>
    <w:multiLevelType w:val="hybridMultilevel"/>
    <w:tmpl w:val="E8548E86"/>
    <w:lvl w:ilvl="0" w:tplc="3F06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AD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2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A2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24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0A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C7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D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64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5A1C83"/>
    <w:multiLevelType w:val="hybridMultilevel"/>
    <w:tmpl w:val="E9D2CADA"/>
    <w:lvl w:ilvl="0" w:tplc="9F4A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48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81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82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0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E7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08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2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41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D15244"/>
    <w:multiLevelType w:val="hybridMultilevel"/>
    <w:tmpl w:val="70ACE192"/>
    <w:lvl w:ilvl="0" w:tplc="2F006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8C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1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E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8A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09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8E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4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C5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2650E2"/>
    <w:multiLevelType w:val="hybridMultilevel"/>
    <w:tmpl w:val="789C9C62"/>
    <w:lvl w:ilvl="0" w:tplc="CA584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40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C0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80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4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A7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C6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4C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0E4101"/>
    <w:multiLevelType w:val="hybridMultilevel"/>
    <w:tmpl w:val="13FCFEFA"/>
    <w:lvl w:ilvl="0" w:tplc="8A927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CD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C8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A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6F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84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2C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C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42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891112"/>
    <w:multiLevelType w:val="hybridMultilevel"/>
    <w:tmpl w:val="4044C4F2"/>
    <w:lvl w:ilvl="0" w:tplc="2C1EE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2C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4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4F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62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C3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8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C3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03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1B"/>
    <w:rsid w:val="00090B77"/>
    <w:rsid w:val="00180DCB"/>
    <w:rsid w:val="002473AE"/>
    <w:rsid w:val="00267867"/>
    <w:rsid w:val="00343E2E"/>
    <w:rsid w:val="003E048A"/>
    <w:rsid w:val="00422A5D"/>
    <w:rsid w:val="0055744E"/>
    <w:rsid w:val="00667F65"/>
    <w:rsid w:val="006D4571"/>
    <w:rsid w:val="006F7D4E"/>
    <w:rsid w:val="00737618"/>
    <w:rsid w:val="009234E9"/>
    <w:rsid w:val="0099291B"/>
    <w:rsid w:val="009A0A8E"/>
    <w:rsid w:val="009F42D9"/>
    <w:rsid w:val="00A52582"/>
    <w:rsid w:val="00B105F3"/>
    <w:rsid w:val="00B24275"/>
    <w:rsid w:val="00BD03E8"/>
    <w:rsid w:val="00BD20B1"/>
    <w:rsid w:val="00BE40E4"/>
    <w:rsid w:val="00E31DA9"/>
    <w:rsid w:val="00E3587D"/>
    <w:rsid w:val="00F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link w:val="a5"/>
    <w:qFormat/>
    <w:rsid w:val="002473AE"/>
    <w:rPr>
      <w:color w:val="4F6228" w:themeColor="accent3" w:themeShade="80"/>
      <w:sz w:val="40"/>
      <w:szCs w:val="40"/>
    </w:rPr>
  </w:style>
  <w:style w:type="character" w:customStyle="1" w:styleId="a5">
    <w:name w:val="Заголовок Знак"/>
    <w:basedOn w:val="a6"/>
    <w:link w:val="a3"/>
    <w:rsid w:val="002473AE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styleId="a4">
    <w:name w:val="Title"/>
    <w:basedOn w:val="a"/>
    <w:next w:val="a"/>
    <w:link w:val="a6"/>
    <w:uiPriority w:val="10"/>
    <w:qFormat/>
    <w:rsid w:val="00247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247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name w:val="МОЕ"/>
    <w:basedOn w:val="a4"/>
    <w:link w:val="a8"/>
    <w:autoRedefine/>
    <w:qFormat/>
    <w:rsid w:val="00E31DA9"/>
    <w:rPr>
      <w:color w:val="4F6228" w:themeColor="accent3" w:themeShade="80"/>
      <w:sz w:val="40"/>
      <w:szCs w:val="40"/>
    </w:rPr>
  </w:style>
  <w:style w:type="character" w:customStyle="1" w:styleId="a8">
    <w:name w:val="МОЕ Знак"/>
    <w:basedOn w:val="a6"/>
    <w:link w:val="a7"/>
    <w:rsid w:val="00E31DA9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customStyle="1" w:styleId="a9">
    <w:name w:val="заголовок"/>
    <w:basedOn w:val="a7"/>
    <w:link w:val="aa"/>
    <w:qFormat/>
    <w:rsid w:val="00E31DA9"/>
  </w:style>
  <w:style w:type="character" w:customStyle="1" w:styleId="aa">
    <w:name w:val="заголовок Знак"/>
    <w:basedOn w:val="a8"/>
    <w:link w:val="a9"/>
    <w:rsid w:val="00E31DA9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table" w:customStyle="1" w:styleId="1">
    <w:name w:val="Сетка таблицы1"/>
    <w:basedOn w:val="a1"/>
    <w:uiPriority w:val="59"/>
    <w:rsid w:val="003E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5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5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link w:val="a5"/>
    <w:qFormat/>
    <w:rsid w:val="002473AE"/>
    <w:rPr>
      <w:color w:val="4F6228" w:themeColor="accent3" w:themeShade="80"/>
      <w:sz w:val="40"/>
      <w:szCs w:val="40"/>
    </w:rPr>
  </w:style>
  <w:style w:type="character" w:customStyle="1" w:styleId="a5">
    <w:name w:val="Заголовок Знак"/>
    <w:basedOn w:val="a6"/>
    <w:link w:val="a3"/>
    <w:rsid w:val="002473AE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styleId="a4">
    <w:name w:val="Title"/>
    <w:basedOn w:val="a"/>
    <w:next w:val="a"/>
    <w:link w:val="a6"/>
    <w:uiPriority w:val="10"/>
    <w:qFormat/>
    <w:rsid w:val="00247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247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name w:val="МОЕ"/>
    <w:basedOn w:val="a4"/>
    <w:link w:val="a8"/>
    <w:autoRedefine/>
    <w:qFormat/>
    <w:rsid w:val="00E31DA9"/>
    <w:rPr>
      <w:color w:val="4F6228" w:themeColor="accent3" w:themeShade="80"/>
      <w:sz w:val="40"/>
      <w:szCs w:val="40"/>
    </w:rPr>
  </w:style>
  <w:style w:type="character" w:customStyle="1" w:styleId="a8">
    <w:name w:val="МОЕ Знак"/>
    <w:basedOn w:val="a6"/>
    <w:link w:val="a7"/>
    <w:rsid w:val="00E31DA9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customStyle="1" w:styleId="a9">
    <w:name w:val="заголовок"/>
    <w:basedOn w:val="a7"/>
    <w:link w:val="aa"/>
    <w:qFormat/>
    <w:rsid w:val="00E31DA9"/>
  </w:style>
  <w:style w:type="character" w:customStyle="1" w:styleId="aa">
    <w:name w:val="заголовок Знак"/>
    <w:basedOn w:val="a8"/>
    <w:link w:val="a9"/>
    <w:rsid w:val="00E31DA9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table" w:customStyle="1" w:styleId="1">
    <w:name w:val="Сетка таблицы1"/>
    <w:basedOn w:val="a1"/>
    <w:uiPriority w:val="59"/>
    <w:rsid w:val="003E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5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5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31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35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58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96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94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1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26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76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1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13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0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399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83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065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0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63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685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08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1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4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2013-10-16T08:21:00Z</cp:lastPrinted>
  <dcterms:created xsi:type="dcterms:W3CDTF">2013-10-15T08:46:00Z</dcterms:created>
  <dcterms:modified xsi:type="dcterms:W3CDTF">2018-12-18T05:52:00Z</dcterms:modified>
</cp:coreProperties>
</file>